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D4C" w:rsidRPr="007D2D4C" w:rsidRDefault="007D2D4C" w:rsidP="007D2D4C">
      <w:pPr>
        <w:pStyle w:val="BodyText"/>
        <w:jc w:val="right"/>
        <w:rPr>
          <w:rFonts w:ascii="Times New Roman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DF427" wp14:editId="0DAC7A33">
                <wp:simplePos x="0" y="0"/>
                <wp:positionH relativeFrom="column">
                  <wp:posOffset>3703320</wp:posOffset>
                </wp:positionH>
                <wp:positionV relativeFrom="paragraph">
                  <wp:posOffset>6350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D2D4C" w:rsidRDefault="007D2D4C" w:rsidP="007D2D4C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4F81BD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Action Research:</w:t>
                            </w:r>
                          </w:p>
                          <w:p w:rsidR="007D2D4C" w:rsidRPr="007D2D4C" w:rsidRDefault="007D2D4C" w:rsidP="007D2D4C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4F81BD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2D4C">
                              <w:rPr>
                                <w:noProof/>
                                <w:color w:val="4F81BD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One Word, Every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9DF4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1.6pt;margin-top:.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" filled="f" stroked="f">
                <v:fill o:detectmouseclick="t"/>
                <v:textbox style="mso-fit-shape-to-text:t">
                  <w:txbxContent>
                    <w:p w:rsidR="007D2D4C" w:rsidRDefault="007D2D4C" w:rsidP="007D2D4C">
                      <w:pPr>
                        <w:pStyle w:val="BodyText"/>
                        <w:jc w:val="center"/>
                        <w:rPr>
                          <w:noProof/>
                          <w:color w:val="4F81BD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F81BD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Action Research:</w:t>
                      </w:r>
                    </w:p>
                    <w:p w:rsidR="007D2D4C" w:rsidRPr="007D2D4C" w:rsidRDefault="007D2D4C" w:rsidP="007D2D4C">
                      <w:pPr>
                        <w:pStyle w:val="BodyText"/>
                        <w:jc w:val="center"/>
                        <w:rPr>
                          <w:noProof/>
                          <w:color w:val="4F81BD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2D4C">
                        <w:rPr>
                          <w:noProof/>
                          <w:color w:val="4F81BD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One Word, Every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708660</wp:posOffset>
            </wp:positionH>
            <wp:positionV relativeFrom="paragraph">
              <wp:posOffset>48260</wp:posOffset>
            </wp:positionV>
            <wp:extent cx="1780163" cy="544829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163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269" w:rsidRDefault="007D2D4C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0DC1E2" wp14:editId="32D3C5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D2D4C" w:rsidRDefault="007D2D4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DC1E2" id="Text Box 2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Dgmbo4IQIAAE4EAAAOAAAAAAAAAAAAAAAAAC4CAABkcnMvZTJvRG9jLnhtbFBLAQItABQA&#10;BgAIAAAAIQBLiSbN1gAAAAUBAAAPAAAAAAAAAAAAAAAAAHsEAABkcnMvZG93bnJldi54bWxQSwUG&#10;AAAAAAQABADzAAAAfgUAAAAA&#10;" filled="f" stroked="f">
                <v:fill o:detectmouseclick="t"/>
                <v:textbox style="mso-fit-shape-to-text:t">
                  <w:txbxContent>
                    <w:p w:rsidR="007D2D4C" w:rsidRDefault="007D2D4C"/>
                  </w:txbxContent>
                </v:textbox>
              </v:shape>
            </w:pict>
          </mc:Fallback>
        </mc:AlternateContent>
      </w:r>
    </w:p>
    <w:p w:rsidR="00B76269" w:rsidRDefault="00B76269">
      <w:pPr>
        <w:pStyle w:val="BodyText"/>
        <w:rPr>
          <w:rFonts w:ascii="Times New Roman"/>
          <w:sz w:val="20"/>
        </w:rPr>
      </w:pPr>
    </w:p>
    <w:p w:rsidR="00B76269" w:rsidRDefault="00B76269">
      <w:pPr>
        <w:pStyle w:val="BodyText"/>
        <w:rPr>
          <w:rFonts w:ascii="Times New Roman"/>
          <w:sz w:val="20"/>
        </w:rPr>
      </w:pPr>
    </w:p>
    <w:p w:rsidR="00B76269" w:rsidRDefault="00B76269">
      <w:pPr>
        <w:pStyle w:val="BodyText"/>
        <w:rPr>
          <w:rFonts w:ascii="Times New Roman"/>
        </w:rPr>
      </w:pPr>
    </w:p>
    <w:p w:rsidR="00B76269" w:rsidRDefault="00F0720A">
      <w:pPr>
        <w:spacing w:before="100" w:line="281" w:lineRule="exact"/>
        <w:ind w:left="100"/>
        <w:rPr>
          <w:sz w:val="24"/>
        </w:rPr>
      </w:pPr>
      <w:r>
        <w:rPr>
          <w:b/>
          <w:sz w:val="24"/>
        </w:rPr>
        <w:t>Principal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Name</w:t>
      </w:r>
      <w:r>
        <w:rPr>
          <w:spacing w:val="-2"/>
          <w:sz w:val="24"/>
        </w:rPr>
        <w:t>:</w:t>
      </w:r>
      <w:r w:rsidR="007D2D4C">
        <w:rPr>
          <w:spacing w:val="-2"/>
          <w:sz w:val="24"/>
        </w:rPr>
        <w:t xml:space="preserve"> Elizabeth Miller</w:t>
      </w:r>
    </w:p>
    <w:p w:rsidR="00B76269" w:rsidRDefault="00F0720A">
      <w:pPr>
        <w:spacing w:line="281" w:lineRule="exact"/>
        <w:ind w:left="100"/>
        <w:rPr>
          <w:sz w:val="24"/>
        </w:rPr>
      </w:pPr>
      <w:r>
        <w:rPr>
          <w:b/>
          <w:sz w:val="24"/>
        </w:rPr>
        <w:t>School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Name</w:t>
      </w:r>
      <w:r>
        <w:rPr>
          <w:spacing w:val="-2"/>
          <w:sz w:val="24"/>
        </w:rPr>
        <w:t>:</w:t>
      </w:r>
      <w:r w:rsidR="007D2D4C">
        <w:rPr>
          <w:spacing w:val="-2"/>
          <w:sz w:val="24"/>
        </w:rPr>
        <w:t xml:space="preserve"> Western Wayne Elementary School</w:t>
      </w:r>
    </w:p>
    <w:p w:rsidR="00B76269" w:rsidRDefault="00F0720A">
      <w:pPr>
        <w:spacing w:before="2"/>
        <w:ind w:left="100"/>
        <w:rPr>
          <w:sz w:val="24"/>
        </w:rPr>
      </w:pPr>
      <w:r>
        <w:rPr>
          <w:b/>
          <w:sz w:val="24"/>
        </w:rPr>
        <w:t>Principal's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Contact</w:t>
      </w:r>
      <w:r>
        <w:rPr>
          <w:spacing w:val="-2"/>
          <w:sz w:val="24"/>
        </w:rPr>
        <w:t>:</w:t>
      </w:r>
      <w:r w:rsidR="007D2D4C">
        <w:rPr>
          <w:spacing w:val="-2"/>
          <w:sz w:val="24"/>
        </w:rPr>
        <w:t xml:space="preserve"> emiller@wwayne.k12.in.us</w:t>
      </w:r>
    </w:p>
    <w:p w:rsidR="00B76269" w:rsidRDefault="00B76269">
      <w:pPr>
        <w:pStyle w:val="BodyText"/>
        <w:spacing w:before="10"/>
        <w:rPr>
          <w:sz w:val="23"/>
        </w:rPr>
      </w:pPr>
    </w:p>
    <w:p w:rsidR="00B76269" w:rsidRDefault="00F0720A">
      <w:pPr>
        <w:spacing w:before="1"/>
        <w:ind w:left="100"/>
        <w:rPr>
          <w:b/>
          <w:sz w:val="24"/>
        </w:rPr>
      </w:pPr>
      <w:r>
        <w:rPr>
          <w:b/>
          <w:sz w:val="24"/>
          <w:u w:val="single"/>
        </w:rPr>
        <w:t>Background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Leading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My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Inquiry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(Slide</w:t>
      </w:r>
      <w:r>
        <w:rPr>
          <w:b/>
          <w:spacing w:val="-2"/>
          <w:sz w:val="24"/>
          <w:u w:val="single"/>
        </w:rPr>
        <w:t xml:space="preserve"> </w:t>
      </w:r>
      <w:r w:rsidR="007D2D4C">
        <w:rPr>
          <w:b/>
          <w:spacing w:val="-5"/>
          <w:sz w:val="24"/>
          <w:u w:val="single"/>
        </w:rPr>
        <w:t>2</w:t>
      </w:r>
      <w:r>
        <w:rPr>
          <w:b/>
          <w:spacing w:val="-5"/>
          <w:sz w:val="24"/>
          <w:u w:val="single"/>
        </w:rPr>
        <w:t>)</w:t>
      </w:r>
    </w:p>
    <w:p w:rsidR="00B76269" w:rsidRPr="00F24888" w:rsidRDefault="00F24888" w:rsidP="00F24888">
      <w:pPr>
        <w:pStyle w:val="BodyText"/>
        <w:numPr>
          <w:ilvl w:val="0"/>
          <w:numId w:val="3"/>
        </w:numPr>
        <w:spacing w:before="10"/>
        <w:rPr>
          <w:rStyle w:val="wdyuqq"/>
          <w:sz w:val="23"/>
        </w:rPr>
      </w:pPr>
      <w:r>
        <w:rPr>
          <w:rStyle w:val="wdyuqq"/>
          <w:color w:val="301C0F"/>
        </w:rPr>
        <w:t>J</w:t>
      </w:r>
      <w:r w:rsidR="007D2D4C">
        <w:rPr>
          <w:rStyle w:val="wdyuqq"/>
          <w:color w:val="301C0F"/>
        </w:rPr>
        <w:t>oined Western Wayne as a new principal last year (21-22 school year). No previous experience in administration</w:t>
      </w:r>
    </w:p>
    <w:p w:rsidR="00F24888" w:rsidRPr="00F24888" w:rsidRDefault="00F24888" w:rsidP="00F24888">
      <w:pPr>
        <w:pStyle w:val="BodyText"/>
        <w:numPr>
          <w:ilvl w:val="0"/>
          <w:numId w:val="3"/>
        </w:numPr>
        <w:spacing w:before="10"/>
        <w:rPr>
          <w:rStyle w:val="wdyuqq"/>
          <w:sz w:val="23"/>
        </w:rPr>
      </w:pPr>
      <w:r>
        <w:rPr>
          <w:rStyle w:val="wdyuqq"/>
          <w:color w:val="301C0F"/>
        </w:rPr>
        <w:t xml:space="preserve">Small, close </w:t>
      </w:r>
      <w:proofErr w:type="spellStart"/>
      <w:r>
        <w:rPr>
          <w:rStyle w:val="wdyuqq"/>
          <w:color w:val="301C0F"/>
        </w:rPr>
        <w:t>nit</w:t>
      </w:r>
      <w:proofErr w:type="spellEnd"/>
      <w:r>
        <w:rPr>
          <w:rStyle w:val="wdyuqq"/>
          <w:color w:val="301C0F"/>
        </w:rPr>
        <w:t xml:space="preserve"> community inside and outside the school</w:t>
      </w:r>
    </w:p>
    <w:p w:rsidR="00F24888" w:rsidRPr="00F24888" w:rsidRDefault="00F24888" w:rsidP="00F24888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24888">
        <w:rPr>
          <w:rFonts w:ascii="Times New Roman" w:eastAsia="Times New Roman" w:hAnsi="Times New Roman" w:cs="Times New Roman"/>
          <w:color w:val="301C0F"/>
          <w:sz w:val="24"/>
          <w:szCs w:val="24"/>
        </w:rPr>
        <w:t>Declining enrollment and test scores over the last 10 years</w:t>
      </w:r>
    </w:p>
    <w:p w:rsidR="00F24888" w:rsidRPr="00F24888" w:rsidRDefault="00F24888" w:rsidP="00F24888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24888">
        <w:rPr>
          <w:rFonts w:ascii="Times New Roman" w:eastAsia="Times New Roman" w:hAnsi="Times New Roman" w:cs="Times New Roman"/>
          <w:color w:val="301C0F"/>
          <w:sz w:val="24"/>
          <w:szCs w:val="24"/>
        </w:rPr>
        <w:t>New vision for school</w:t>
      </w:r>
    </w:p>
    <w:p w:rsidR="00B76269" w:rsidRDefault="00F0720A">
      <w:pPr>
        <w:pStyle w:val="Heading1"/>
        <w:spacing w:before="1"/>
        <w:rPr>
          <w:u w:val="none"/>
        </w:rPr>
      </w:pPr>
      <w:r>
        <w:t>T</w:t>
      </w:r>
      <w:r>
        <w:t>he</w:t>
      </w:r>
      <w:r>
        <w:rPr>
          <w:spacing w:val="-3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Inquiry</w:t>
      </w:r>
      <w:r>
        <w:rPr>
          <w:spacing w:val="-3"/>
        </w:rPr>
        <w:t xml:space="preserve"> </w:t>
      </w:r>
      <w:r>
        <w:t>(Slide</w:t>
      </w:r>
      <w:r>
        <w:rPr>
          <w:spacing w:val="-3"/>
        </w:rPr>
        <w:t xml:space="preserve"> </w:t>
      </w:r>
      <w:r w:rsidR="00F24888">
        <w:rPr>
          <w:spacing w:val="-5"/>
        </w:rPr>
        <w:t>3</w:t>
      </w:r>
      <w:r>
        <w:rPr>
          <w:spacing w:val="-5"/>
        </w:rPr>
        <w:t>)</w:t>
      </w:r>
    </w:p>
    <w:p w:rsidR="00B76269" w:rsidRDefault="00B76269">
      <w:pPr>
        <w:pStyle w:val="BodyText"/>
        <w:spacing w:before="6"/>
        <w:rPr>
          <w:b/>
          <w:sz w:val="15"/>
        </w:rPr>
      </w:pPr>
    </w:p>
    <w:p w:rsidR="00F24888" w:rsidRPr="00F24888" w:rsidRDefault="00F24888" w:rsidP="00F24888">
      <w:pPr>
        <w:pStyle w:val="04xlpa"/>
        <w:rPr>
          <w:color w:val="301C0F"/>
        </w:rPr>
      </w:pPr>
      <w:r w:rsidRPr="00F24888">
        <w:rPr>
          <w:rStyle w:val="wdyuqq"/>
          <w:bCs/>
          <w:color w:val="301C0F"/>
        </w:rPr>
        <w:t xml:space="preserve">According to my Process Communication Model, or PCM, I am a </w:t>
      </w:r>
      <w:proofErr w:type="spellStart"/>
      <w:r w:rsidRPr="00F24888">
        <w:rPr>
          <w:rStyle w:val="wdyuqq"/>
          <w:bCs/>
          <w:i/>
          <w:iCs/>
          <w:color w:val="301C0F"/>
        </w:rPr>
        <w:t>Persister</w:t>
      </w:r>
      <w:proofErr w:type="spellEnd"/>
      <w:r w:rsidRPr="00F24888">
        <w:rPr>
          <w:rStyle w:val="wdyuqq"/>
          <w:bCs/>
          <w:color w:val="301C0F"/>
        </w:rPr>
        <w:t xml:space="preserve"> base and a </w:t>
      </w:r>
      <w:r w:rsidRPr="00F24888">
        <w:rPr>
          <w:rStyle w:val="wdyuqq"/>
          <w:bCs/>
          <w:i/>
          <w:iCs/>
          <w:color w:val="301C0F"/>
        </w:rPr>
        <w:t>Thinker</w:t>
      </w:r>
      <w:r w:rsidRPr="00F24888">
        <w:rPr>
          <w:rStyle w:val="wdyuqq"/>
          <w:bCs/>
          <w:color w:val="301C0F"/>
        </w:rPr>
        <w:t xml:space="preserve"> phase. As a </w:t>
      </w:r>
      <w:proofErr w:type="spellStart"/>
      <w:r w:rsidRPr="00F24888">
        <w:rPr>
          <w:rStyle w:val="wdyuqq"/>
          <w:bCs/>
          <w:color w:val="301C0F"/>
        </w:rPr>
        <w:t>persister</w:t>
      </w:r>
      <w:proofErr w:type="spellEnd"/>
      <w:r w:rsidRPr="00F24888">
        <w:rPr>
          <w:rStyle w:val="wdyuqq"/>
          <w:bCs/>
          <w:color w:val="301C0F"/>
        </w:rPr>
        <w:t xml:space="preserve">, I scored a 100%. However, I scored a 100% as a </w:t>
      </w:r>
      <w:r w:rsidRPr="00F24888">
        <w:rPr>
          <w:rStyle w:val="wdyuqq"/>
          <w:bCs/>
          <w:i/>
          <w:iCs/>
          <w:color w:val="301C0F"/>
        </w:rPr>
        <w:t>Harmonizer</w:t>
      </w:r>
      <w:r w:rsidRPr="00F24888">
        <w:rPr>
          <w:rStyle w:val="wdyuqq"/>
          <w:bCs/>
          <w:color w:val="301C0F"/>
        </w:rPr>
        <w:t xml:space="preserve"> as well. This to me means that I cannot stop overthinking about persisting in creating harmony within the building of which I lead. Therefore, my purpose is to...</w:t>
      </w:r>
    </w:p>
    <w:p w:rsidR="00F24888" w:rsidRPr="00F24888" w:rsidRDefault="00F24888" w:rsidP="00F24888">
      <w:pPr>
        <w:pStyle w:val="04xlpa"/>
        <w:rPr>
          <w:color w:val="301C0F"/>
        </w:rPr>
      </w:pPr>
      <w:r w:rsidRPr="00F24888">
        <w:rPr>
          <w:rStyle w:val="wdyuqq"/>
          <w:bCs/>
          <w:color w:val="301C0F"/>
        </w:rPr>
        <w:t>Positively change climate by looking at my actions and be intentional with those teachers who were at Western Wayne prior to my entrance.</w:t>
      </w:r>
    </w:p>
    <w:p w:rsidR="00B76269" w:rsidRDefault="00B76269">
      <w:pPr>
        <w:pStyle w:val="BodyText"/>
        <w:spacing w:before="11"/>
        <w:rPr>
          <w:sz w:val="23"/>
        </w:rPr>
      </w:pPr>
    </w:p>
    <w:p w:rsidR="00B76269" w:rsidRDefault="00F0720A">
      <w:pPr>
        <w:pStyle w:val="Heading1"/>
        <w:rPr>
          <w:u w:val="none"/>
        </w:rPr>
      </w:pPr>
      <w:r>
        <w:t>My</w:t>
      </w:r>
      <w:r>
        <w:rPr>
          <w:spacing w:val="-7"/>
        </w:rPr>
        <w:t xml:space="preserve"> </w:t>
      </w:r>
      <w:r>
        <w:t>Wondering</w:t>
      </w:r>
      <w:r>
        <w:rPr>
          <w:spacing w:val="-4"/>
        </w:rPr>
        <w:t xml:space="preserve"> </w:t>
      </w:r>
      <w:r>
        <w:t>(Slide</w:t>
      </w:r>
      <w:r>
        <w:rPr>
          <w:spacing w:val="-2"/>
        </w:rPr>
        <w:t xml:space="preserve"> </w:t>
      </w:r>
      <w:r w:rsidR="00F24888">
        <w:rPr>
          <w:spacing w:val="-5"/>
        </w:rPr>
        <w:t>4</w:t>
      </w:r>
    </w:p>
    <w:p w:rsidR="00B76269" w:rsidRDefault="00B76269">
      <w:pPr>
        <w:pStyle w:val="BodyText"/>
        <w:spacing w:before="7"/>
        <w:rPr>
          <w:b/>
          <w:sz w:val="15"/>
        </w:rPr>
      </w:pPr>
    </w:p>
    <w:p w:rsidR="00B76269" w:rsidRDefault="00F24888">
      <w:pPr>
        <w:pStyle w:val="BodyText"/>
        <w:spacing w:before="10"/>
        <w:rPr>
          <w:rStyle w:val="wdyuqq"/>
          <w:b/>
          <w:bCs/>
          <w:color w:val="301C0F"/>
        </w:rPr>
      </w:pPr>
      <w:r>
        <w:rPr>
          <w:rStyle w:val="wdyuqq"/>
          <w:b/>
          <w:bCs/>
          <w:color w:val="301C0F"/>
        </w:rPr>
        <w:t>Intentionality</w:t>
      </w:r>
    </w:p>
    <w:p w:rsidR="00F24888" w:rsidRDefault="00F24888" w:rsidP="00F24888">
      <w:pPr>
        <w:pStyle w:val="BodyText"/>
        <w:spacing w:before="10"/>
        <w:rPr>
          <w:rStyle w:val="wdyuqq"/>
          <w:color w:val="301C0F"/>
        </w:rPr>
      </w:pPr>
      <w:r>
        <w:rPr>
          <w:rStyle w:val="wdyuqq"/>
          <w:color w:val="301C0F"/>
        </w:rPr>
        <w:t>If I am cognizant of my interactions with a group of teachers (Teachers will be labeled A, B, and C), will there be a shift in mindset and trust?</w:t>
      </w:r>
    </w:p>
    <w:p w:rsidR="00F24888" w:rsidRDefault="00F24888" w:rsidP="00F24888">
      <w:pPr>
        <w:pStyle w:val="BodyText"/>
        <w:spacing w:before="10"/>
        <w:rPr>
          <w:b/>
          <w:color w:val="301C0F"/>
        </w:rPr>
      </w:pPr>
      <w:r>
        <w:rPr>
          <w:b/>
          <w:color w:val="301C0F"/>
        </w:rPr>
        <w:t>One Word: Connection</w:t>
      </w:r>
    </w:p>
    <w:p w:rsidR="00F24888" w:rsidRPr="00F24888" w:rsidRDefault="00F24888" w:rsidP="00F24888">
      <w:pPr>
        <w:pStyle w:val="BodyText"/>
        <w:spacing w:before="10"/>
        <w:rPr>
          <w:color w:val="301C0F"/>
        </w:rPr>
      </w:pPr>
      <w:r>
        <w:rPr>
          <w:color w:val="301C0F"/>
        </w:rPr>
        <w:t>How might I impact my relationships with staff through intentional connections?</w:t>
      </w:r>
    </w:p>
    <w:p w:rsidR="00F24888" w:rsidRDefault="00F24888">
      <w:pPr>
        <w:pStyle w:val="BodyText"/>
        <w:spacing w:before="10"/>
        <w:rPr>
          <w:sz w:val="23"/>
        </w:rPr>
      </w:pPr>
    </w:p>
    <w:p w:rsidR="00B76269" w:rsidRDefault="00F0720A">
      <w:pPr>
        <w:pStyle w:val="Heading1"/>
        <w:rPr>
          <w:u w:val="none"/>
        </w:rPr>
      </w:pPr>
      <w:r>
        <w:t>My</w:t>
      </w:r>
      <w:r>
        <w:rPr>
          <w:spacing w:val="-4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(Slide</w:t>
      </w:r>
      <w:r w:rsidR="00F24888">
        <w:t>s</w:t>
      </w:r>
      <w:r>
        <w:rPr>
          <w:spacing w:val="-2"/>
        </w:rPr>
        <w:t xml:space="preserve"> </w:t>
      </w:r>
      <w:r w:rsidR="00F24888">
        <w:rPr>
          <w:spacing w:val="-5"/>
        </w:rPr>
        <w:t>5-6</w:t>
      </w:r>
      <w:r>
        <w:rPr>
          <w:spacing w:val="-5"/>
        </w:rPr>
        <w:t>)</w:t>
      </w:r>
    </w:p>
    <w:p w:rsidR="00B76269" w:rsidRDefault="00F24888">
      <w:pPr>
        <w:pStyle w:val="BodyText"/>
        <w:spacing w:before="7"/>
        <w:rPr>
          <w:rStyle w:val="wdyuqq"/>
          <w:color w:val="000000" w:themeColor="text1"/>
        </w:rPr>
      </w:pPr>
      <w:r w:rsidRPr="00F24888">
        <w:rPr>
          <w:rStyle w:val="wdyuqq"/>
          <w:color w:val="000000" w:themeColor="text1"/>
        </w:rPr>
        <w:t xml:space="preserve">I am going to focus (persist) on one word that came from an idea from, </w:t>
      </w:r>
      <w:r w:rsidRPr="00F24888">
        <w:rPr>
          <w:rStyle w:val="wdyuqq"/>
          <w:i/>
          <w:iCs/>
          <w:color w:val="000000" w:themeColor="text1"/>
        </w:rPr>
        <w:t xml:space="preserve">One Word that will Change Your Life, </w:t>
      </w:r>
      <w:r w:rsidRPr="00F24888">
        <w:rPr>
          <w:rStyle w:val="wdyuqq"/>
          <w:color w:val="000000" w:themeColor="text1"/>
        </w:rPr>
        <w:t>by Jon Gordon. The idea is to make one word your vision every day. My word is connection. I will make it a point to connect with 3 teachers every single day. This will be a commitment to connect. I will write and tally the connections I make with these teachers. I will keep a journal of conversations and my feelings and also my words that can be misunderstood. I will begin with a pre-assessment of where I am with these teachers that will basically be a journal entry. By Spring Break, I will do a post-assessment of all my data findings and my new feelings of the building’s climate.</w:t>
      </w:r>
    </w:p>
    <w:p w:rsidR="00F24888" w:rsidRPr="00F24888" w:rsidRDefault="00F24888" w:rsidP="00F24888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began this Action Research project with a reflection through a journal entry of how I viewed my relationship with teachers and how I felt they viewed it. I used this as a sort of </w:t>
      </w:r>
      <w:r w:rsidRPr="00F2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baseline/preassessment. This was difficult for me to think about my own blind spots, but I forced myself to look into inward and worked on</w:t>
      </w:r>
    </w:p>
    <w:p w:rsidR="00F24888" w:rsidRPr="00F24888" w:rsidRDefault="00F24888" w:rsidP="00F24888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Check-in’s with teachers regarding her well being </w:t>
      </w:r>
    </w:p>
    <w:p w:rsidR="00F24888" w:rsidRPr="00F24888" w:rsidRDefault="00F24888" w:rsidP="00F24888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Connecting with teachers with encouraging affirmations</w:t>
      </w:r>
    </w:p>
    <w:p w:rsidR="00F24888" w:rsidRPr="00F24888" w:rsidRDefault="00F24888" w:rsidP="00F24888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Supporting teachers with challenging student behaviors</w:t>
      </w:r>
    </w:p>
    <w:p w:rsidR="00F24888" w:rsidRPr="00F24888" w:rsidRDefault="00F24888" w:rsidP="00F24888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Feedback from long and short observations</w:t>
      </w:r>
    </w:p>
    <w:p w:rsidR="00F24888" w:rsidRPr="00F24888" w:rsidRDefault="00F24888" w:rsidP="00F24888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Offering encouragement to teachers when I noticed something positive they were offering</w:t>
      </w:r>
    </w:p>
    <w:p w:rsidR="00F24888" w:rsidRPr="00F24888" w:rsidRDefault="00F24888">
      <w:pPr>
        <w:pStyle w:val="BodyText"/>
        <w:spacing w:before="7"/>
        <w:rPr>
          <w:b/>
          <w:color w:val="000000" w:themeColor="text1"/>
          <w:sz w:val="15"/>
        </w:rPr>
      </w:pPr>
    </w:p>
    <w:p w:rsidR="00B76269" w:rsidRDefault="00B76269">
      <w:pPr>
        <w:pStyle w:val="BodyText"/>
      </w:pPr>
    </w:p>
    <w:p w:rsidR="00B76269" w:rsidRDefault="00F0720A">
      <w:pPr>
        <w:pStyle w:val="Heading1"/>
        <w:rPr>
          <w:u w:val="none"/>
        </w:rPr>
      </w:pPr>
      <w:r>
        <w:t>Data</w:t>
      </w:r>
      <w:r>
        <w:rPr>
          <w:spacing w:val="-5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(Slide</w:t>
      </w:r>
      <w:r>
        <w:rPr>
          <w:spacing w:val="-5"/>
        </w:rPr>
        <w:t xml:space="preserve"> </w:t>
      </w:r>
      <w:r w:rsidR="00F24888">
        <w:rPr>
          <w:spacing w:val="-5"/>
        </w:rPr>
        <w:t>7</w:t>
      </w:r>
      <w:r>
        <w:rPr>
          <w:spacing w:val="-5"/>
        </w:rPr>
        <w:t>)</w:t>
      </w:r>
    </w:p>
    <w:p w:rsidR="00B76269" w:rsidRDefault="00B76269">
      <w:pPr>
        <w:pStyle w:val="BodyText"/>
        <w:rPr>
          <w:b/>
        </w:rPr>
      </w:pPr>
    </w:p>
    <w:p w:rsidR="00B76269" w:rsidRDefault="00F24888" w:rsidP="00F24888">
      <w:pPr>
        <w:pStyle w:val="NormalWeb"/>
        <w:numPr>
          <w:ilvl w:val="0"/>
          <w:numId w:val="8"/>
        </w:numPr>
      </w:pPr>
      <w:r w:rsidRPr="00F24888">
        <w:t>Pre-Assessment</w:t>
      </w:r>
      <w:r>
        <w:t>:</w:t>
      </w:r>
      <w:r w:rsidRPr="00F24888">
        <w:t xml:space="preserve"> January: Journal entry detailing personal feelings of the atmosphere of the building's climate and relationships with 3 teachers</w:t>
      </w:r>
    </w:p>
    <w:p w:rsidR="00F24888" w:rsidRDefault="00F24888" w:rsidP="00F0720A">
      <w:pPr>
        <w:pStyle w:val="NormalWeb"/>
        <w:numPr>
          <w:ilvl w:val="0"/>
          <w:numId w:val="8"/>
        </w:numPr>
      </w:pPr>
      <w:r w:rsidRPr="00F24888">
        <w:t>Google Form</w:t>
      </w:r>
      <w:r>
        <w:t xml:space="preserve">: </w:t>
      </w:r>
      <w:r w:rsidRPr="00F24888">
        <w:t>Documentation of any connections with Teachers A, B, and C and results</w:t>
      </w:r>
    </w:p>
    <w:p w:rsidR="00F0720A" w:rsidRDefault="00F0720A" w:rsidP="00F0720A">
      <w:pPr>
        <w:pStyle w:val="NormalWeb"/>
        <w:numPr>
          <w:ilvl w:val="0"/>
          <w:numId w:val="8"/>
        </w:numPr>
      </w:pPr>
      <w:r w:rsidRPr="00F0720A">
        <w:t>Staffs' One Word</w:t>
      </w:r>
      <w:r>
        <w:t xml:space="preserve">: </w:t>
      </w:r>
      <w:r w:rsidRPr="00F0720A">
        <w:t>Asked entire staff to participate in choosing one word that would drive them.</w:t>
      </w:r>
    </w:p>
    <w:p w:rsidR="00F24888" w:rsidRDefault="00F0720A" w:rsidP="00F0720A">
      <w:pPr>
        <w:pStyle w:val="NormalWeb"/>
        <w:numPr>
          <w:ilvl w:val="0"/>
          <w:numId w:val="8"/>
        </w:numPr>
      </w:pPr>
      <w:r w:rsidRPr="00F0720A">
        <w:t>Affirmations</w:t>
      </w:r>
      <w:r>
        <w:t xml:space="preserve">: </w:t>
      </w:r>
      <w:r w:rsidRPr="00F0720A">
        <w:t>Created opportunities to boost climate among entire staff</w:t>
      </w:r>
    </w:p>
    <w:p w:rsidR="00B76269" w:rsidRDefault="00F0720A">
      <w:pPr>
        <w:pStyle w:val="Heading1"/>
        <w:rPr>
          <w:u w:val="none"/>
        </w:rPr>
      </w:pPr>
      <w:r>
        <w:t>M</w:t>
      </w:r>
      <w:r>
        <w:t>y</w:t>
      </w:r>
      <w:r>
        <w:rPr>
          <w:spacing w:val="-5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(Slides</w:t>
      </w:r>
      <w:r>
        <w:rPr>
          <w:spacing w:val="-2"/>
        </w:rPr>
        <w:t xml:space="preserve"> </w:t>
      </w:r>
      <w:r>
        <w:rPr>
          <w:spacing w:val="-5"/>
        </w:rPr>
        <w:t>8</w:t>
      </w:r>
      <w:r>
        <w:rPr>
          <w:spacing w:val="-5"/>
        </w:rPr>
        <w:t>)</w:t>
      </w:r>
    </w:p>
    <w:p w:rsidR="00F0720A" w:rsidRDefault="00F0720A" w:rsidP="00F072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0720A">
        <w:rPr>
          <w:rFonts w:ascii="Times New Roman" w:eastAsia="Times New Roman" w:hAnsi="Times New Roman" w:cs="Times New Roman"/>
          <w:sz w:val="24"/>
          <w:szCs w:val="24"/>
        </w:rPr>
        <w:t xml:space="preserve">45 days charted </w:t>
      </w:r>
    </w:p>
    <w:p w:rsidR="00F0720A" w:rsidRDefault="00F0720A" w:rsidP="00F0720A">
      <w:pPr>
        <w:pStyle w:val="ListParagraph"/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0720A">
        <w:rPr>
          <w:rFonts w:ascii="Times New Roman" w:eastAsia="Times New Roman" w:hAnsi="Times New Roman" w:cs="Times New Roman"/>
          <w:sz w:val="24"/>
          <w:szCs w:val="24"/>
        </w:rPr>
        <w:t>Teacher A: Positive Response: 5 Negative Response: 11 No Response: 1 35% positive</w:t>
      </w:r>
    </w:p>
    <w:p w:rsidR="00F0720A" w:rsidRDefault="00F0720A" w:rsidP="00F0720A">
      <w:pPr>
        <w:pStyle w:val="ListParagraph"/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0720A">
        <w:rPr>
          <w:rFonts w:ascii="Times New Roman" w:eastAsia="Times New Roman" w:hAnsi="Times New Roman" w:cs="Times New Roman"/>
          <w:sz w:val="24"/>
          <w:szCs w:val="24"/>
        </w:rPr>
        <w:t xml:space="preserve">Teacher B: Positive Response: 4 Negative Response: 10 No Response: 1 33% positive </w:t>
      </w:r>
    </w:p>
    <w:p w:rsidR="00B76269" w:rsidRPr="00F0720A" w:rsidRDefault="00F0720A" w:rsidP="00F0720A">
      <w:pPr>
        <w:pStyle w:val="ListParagraph"/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  <w:sectPr w:rsidR="00B76269" w:rsidRPr="00F0720A">
          <w:type w:val="continuous"/>
          <w:pgSz w:w="12240" w:h="15840"/>
          <w:pgMar w:top="1280" w:right="1380" w:bottom="280" w:left="13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0720A">
        <w:rPr>
          <w:rFonts w:ascii="Times New Roman" w:eastAsia="Times New Roman" w:hAnsi="Times New Roman" w:cs="Times New Roman"/>
          <w:sz w:val="24"/>
          <w:szCs w:val="24"/>
        </w:rPr>
        <w:t>eacher C: Positive Response: 3 Negative Response: 7 No Response: 2 42% positiv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</w:p>
    <w:p w:rsidR="00B76269" w:rsidRDefault="00F0720A" w:rsidP="00F0720A">
      <w:pPr>
        <w:pStyle w:val="Heading1"/>
        <w:ind w:left="0"/>
        <w:jc w:val="both"/>
        <w:rPr>
          <w:u w:val="none"/>
        </w:rPr>
      </w:pPr>
      <w:r>
        <w:lastRenderedPageBreak/>
        <w:t>M</w:t>
      </w:r>
      <w:r>
        <w:t>y</w:t>
      </w:r>
      <w:r>
        <w:rPr>
          <w:spacing w:val="-4"/>
        </w:rPr>
        <w:t xml:space="preserve"> </w:t>
      </w:r>
      <w:r>
        <w:t>Discoveries</w:t>
      </w:r>
      <w:r>
        <w:rPr>
          <w:spacing w:val="-4"/>
        </w:rPr>
        <w:t xml:space="preserve"> </w:t>
      </w:r>
      <w:r>
        <w:t>(</w:t>
      </w:r>
      <w:proofErr w:type="gramStart"/>
      <w:r>
        <w:t>Slide</w:t>
      </w:r>
      <w:r>
        <w:rPr>
          <w:spacing w:val="-3"/>
        </w:rPr>
        <w:t xml:space="preserve"> </w:t>
      </w:r>
      <w:r>
        <w:rPr>
          <w:spacing w:val="-5"/>
        </w:rPr>
        <w:t>)</w:t>
      </w:r>
      <w:proofErr w:type="gramEnd"/>
    </w:p>
    <w:p w:rsidR="00B76269" w:rsidRDefault="00B76269">
      <w:pPr>
        <w:pStyle w:val="BodyText"/>
        <w:spacing w:before="11"/>
        <w:rPr>
          <w:b/>
          <w:sz w:val="23"/>
        </w:rPr>
      </w:pPr>
    </w:p>
    <w:p w:rsidR="00F0720A" w:rsidRPr="00F0720A" w:rsidRDefault="00F0720A" w:rsidP="00F072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5D5340"/>
          <w:sz w:val="24"/>
          <w:szCs w:val="24"/>
        </w:rPr>
      </w:pPr>
      <w:r w:rsidRPr="00F0720A">
        <w:rPr>
          <w:rFonts w:ascii="Times New Roman" w:eastAsia="Times New Roman" w:hAnsi="Times New Roman" w:cs="Times New Roman"/>
          <w:b/>
          <w:bCs/>
          <w:color w:val="5D5340"/>
          <w:sz w:val="24"/>
          <w:szCs w:val="24"/>
        </w:rPr>
        <w:t>Learning Statement One:</w:t>
      </w:r>
      <w:r w:rsidRPr="00F0720A">
        <w:rPr>
          <w:rFonts w:ascii="Times New Roman" w:eastAsia="Times New Roman" w:hAnsi="Times New Roman" w:cs="Times New Roman"/>
          <w:color w:val="5D5340"/>
          <w:sz w:val="24"/>
          <w:szCs w:val="24"/>
        </w:rPr>
        <w:t xml:space="preserve"> Even though there </w:t>
      </w:r>
      <w:proofErr w:type="gramStart"/>
      <w:r w:rsidRPr="00F0720A">
        <w:rPr>
          <w:rFonts w:ascii="Times New Roman" w:eastAsia="Times New Roman" w:hAnsi="Times New Roman" w:cs="Times New Roman"/>
          <w:color w:val="5D5340"/>
          <w:sz w:val="24"/>
          <w:szCs w:val="24"/>
        </w:rPr>
        <w:t>was</w:t>
      </w:r>
      <w:proofErr w:type="gramEnd"/>
      <w:r w:rsidRPr="00F0720A">
        <w:rPr>
          <w:rFonts w:ascii="Times New Roman" w:eastAsia="Times New Roman" w:hAnsi="Times New Roman" w:cs="Times New Roman"/>
          <w:color w:val="5D5340"/>
          <w:sz w:val="24"/>
          <w:szCs w:val="24"/>
        </w:rPr>
        <w:t xml:space="preserve"> more negative responses from Teachers A, B, and C, I noticed the more positive interactions came toward the end of my data collection.</w:t>
      </w:r>
    </w:p>
    <w:p w:rsidR="00F0720A" w:rsidRPr="00F0720A" w:rsidRDefault="00F0720A" w:rsidP="00F072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5D5340"/>
          <w:sz w:val="24"/>
          <w:szCs w:val="24"/>
        </w:rPr>
      </w:pPr>
      <w:r w:rsidRPr="00F0720A">
        <w:rPr>
          <w:rFonts w:ascii="Times New Roman" w:eastAsia="Times New Roman" w:hAnsi="Times New Roman" w:cs="Times New Roman"/>
          <w:b/>
          <w:bCs/>
          <w:color w:val="5D5340"/>
          <w:sz w:val="24"/>
          <w:szCs w:val="24"/>
        </w:rPr>
        <w:t xml:space="preserve">Learning Statement Two: </w:t>
      </w:r>
      <w:r w:rsidRPr="00F0720A">
        <w:rPr>
          <w:rFonts w:ascii="Times New Roman" w:eastAsia="Times New Roman" w:hAnsi="Times New Roman" w:cs="Times New Roman"/>
          <w:color w:val="5D5340"/>
          <w:sz w:val="24"/>
          <w:szCs w:val="24"/>
        </w:rPr>
        <w:t>I need to keep trying to make connections in order to build a relationship with Teachers A, B, and C.</w:t>
      </w:r>
    </w:p>
    <w:p w:rsidR="00F0720A" w:rsidRPr="00F0720A" w:rsidRDefault="00F0720A" w:rsidP="00F0720A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5D5340"/>
          <w:sz w:val="24"/>
          <w:szCs w:val="24"/>
        </w:rPr>
      </w:pPr>
      <w:r w:rsidRPr="00F0720A">
        <w:rPr>
          <w:rFonts w:ascii="Times New Roman" w:eastAsia="Times New Roman" w:hAnsi="Times New Roman" w:cs="Times New Roman"/>
          <w:b/>
          <w:bCs/>
          <w:color w:val="5D5340"/>
          <w:sz w:val="24"/>
          <w:szCs w:val="24"/>
        </w:rPr>
        <w:t>Learning Statement Three:</w:t>
      </w:r>
      <w:r w:rsidRPr="00F0720A">
        <w:rPr>
          <w:rFonts w:ascii="Times New Roman" w:eastAsia="Times New Roman" w:hAnsi="Times New Roman" w:cs="Times New Roman"/>
          <w:color w:val="5D5340"/>
          <w:sz w:val="24"/>
          <w:szCs w:val="24"/>
        </w:rPr>
        <w:t xml:space="preserve"> I learned there is a correlation between my results and Teachers A, B, and C. They are very close friends and their data shows similar results.</w:t>
      </w:r>
    </w:p>
    <w:p w:rsidR="00B76269" w:rsidRDefault="00B76269">
      <w:pPr>
        <w:pStyle w:val="BodyText"/>
        <w:spacing w:before="10"/>
        <w:rPr>
          <w:sz w:val="23"/>
        </w:rPr>
      </w:pPr>
    </w:p>
    <w:p w:rsidR="00B76269" w:rsidRDefault="00F0720A">
      <w:pPr>
        <w:pStyle w:val="Heading1"/>
        <w:jc w:val="both"/>
        <w:rPr>
          <w:u w:val="none"/>
        </w:rPr>
      </w:pPr>
      <w:r>
        <w:t>Where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Heading</w:t>
      </w:r>
      <w:r>
        <w:rPr>
          <w:spacing w:val="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(Slide</w:t>
      </w:r>
      <w:r>
        <w:rPr>
          <w:spacing w:val="-2"/>
        </w:rPr>
        <w:t xml:space="preserve"> </w:t>
      </w:r>
      <w:r>
        <w:rPr>
          <w:spacing w:val="-5"/>
        </w:rPr>
        <w:t>10</w:t>
      </w:r>
      <w:r>
        <w:rPr>
          <w:spacing w:val="-5"/>
        </w:rPr>
        <w:t>)</w:t>
      </w:r>
    </w:p>
    <w:p w:rsidR="00B76269" w:rsidRDefault="00B76269">
      <w:pPr>
        <w:pStyle w:val="BodyText"/>
        <w:spacing w:before="7"/>
        <w:rPr>
          <w:b/>
          <w:sz w:val="15"/>
        </w:rPr>
      </w:pPr>
    </w:p>
    <w:p w:rsidR="00B76269" w:rsidRDefault="00F0720A">
      <w:pPr>
        <w:pStyle w:val="BodyText"/>
        <w:spacing w:before="10"/>
        <w:rPr>
          <w:sz w:val="23"/>
        </w:rPr>
      </w:pPr>
      <w:r>
        <w:rPr>
          <w:rStyle w:val="wdyuqq"/>
          <w:color w:val="301C0F"/>
        </w:rPr>
        <w:t xml:space="preserve">I will continue in my efforts to build meaningful relationships with Teachers A, B, and C by focusing on my one word; connection to continue to positively build on the climate at Western Wayne Elementary. After reflecting on this </w:t>
      </w:r>
      <w:proofErr w:type="gramStart"/>
      <w:r>
        <w:rPr>
          <w:rStyle w:val="wdyuqq"/>
          <w:color w:val="301C0F"/>
        </w:rPr>
        <w:t>project</w:t>
      </w:r>
      <w:proofErr w:type="gramEnd"/>
      <w:r>
        <w:rPr>
          <w:rStyle w:val="wdyuqq"/>
          <w:color w:val="301C0F"/>
        </w:rPr>
        <w:t xml:space="preserve"> it is very clear to me why I am a </w:t>
      </w:r>
      <w:proofErr w:type="spellStart"/>
      <w:r>
        <w:rPr>
          <w:rStyle w:val="wdyuqq"/>
          <w:color w:val="301C0F"/>
        </w:rPr>
        <w:t>persister</w:t>
      </w:r>
      <w:proofErr w:type="spellEnd"/>
      <w:r>
        <w:rPr>
          <w:rStyle w:val="wdyuqq"/>
          <w:color w:val="301C0F"/>
        </w:rPr>
        <w:t xml:space="preserve"> base and a thinker phase. I do not give up on people and I am ultimately optimistic. I will also try not to overthink when I don't make a connection, but understand it takes time and trust.</w:t>
      </w:r>
    </w:p>
    <w:p w:rsidR="00B76269" w:rsidRDefault="00F0720A">
      <w:pPr>
        <w:pStyle w:val="Heading1"/>
        <w:jc w:val="both"/>
        <w:rPr>
          <w:u w:val="none"/>
        </w:rPr>
      </w:pPr>
      <w:r>
        <w:t>Bibliography</w:t>
      </w:r>
      <w:r>
        <w:rPr>
          <w:spacing w:val="-14"/>
        </w:rPr>
        <w:t xml:space="preserve"> </w:t>
      </w:r>
      <w:r>
        <w:t>(Slide</w:t>
      </w:r>
      <w:r>
        <w:rPr>
          <w:spacing w:val="-12"/>
        </w:rPr>
        <w:t xml:space="preserve"> </w:t>
      </w:r>
      <w:r>
        <w:rPr>
          <w:spacing w:val="-5"/>
        </w:rPr>
        <w:t>11</w:t>
      </w:r>
      <w:bookmarkStart w:id="0" w:name="_GoBack"/>
      <w:bookmarkEnd w:id="0"/>
      <w:r>
        <w:rPr>
          <w:spacing w:val="-5"/>
        </w:rPr>
        <w:t>)</w:t>
      </w:r>
    </w:p>
    <w:p w:rsidR="00B76269" w:rsidRDefault="00B76269">
      <w:pPr>
        <w:pStyle w:val="BodyText"/>
        <w:spacing w:before="6"/>
        <w:rPr>
          <w:b/>
          <w:sz w:val="15"/>
        </w:rPr>
      </w:pPr>
    </w:p>
    <w:p w:rsidR="00B76269" w:rsidRDefault="00F0720A">
      <w:pPr>
        <w:sectPr w:rsidR="00B76269">
          <w:pgSz w:w="12240" w:h="15840"/>
          <w:pgMar w:top="1360" w:right="1380" w:bottom="280" w:left="1340" w:header="720" w:footer="720" w:gutter="0"/>
          <w:cols w:space="720"/>
        </w:sectPr>
      </w:pPr>
      <w:r>
        <w:rPr>
          <w:rStyle w:val="wdyuqq"/>
          <w:color w:val="000000"/>
        </w:rPr>
        <w:t>Gordon, Jon 1971-, et al. One Word That Will Change Your Life. Wiley, 2014.</w:t>
      </w:r>
    </w:p>
    <w:p w:rsidR="00B76269" w:rsidRDefault="00F0720A">
      <w:pPr>
        <w:pStyle w:val="BodyText"/>
        <w:spacing w:before="80"/>
        <w:ind w:left="100"/>
      </w:pPr>
      <w:r>
        <w:rPr>
          <w:spacing w:val="-2"/>
        </w:rPr>
        <w:lastRenderedPageBreak/>
        <w:t>Books</w:t>
      </w:r>
    </w:p>
    <w:p w:rsidR="00B76269" w:rsidRDefault="00F0720A">
      <w:pPr>
        <w:spacing w:before="9"/>
        <w:rPr>
          <w:sz w:val="30"/>
        </w:rPr>
      </w:pPr>
      <w:r>
        <w:br w:type="column"/>
      </w:r>
    </w:p>
    <w:p w:rsidR="00B76269" w:rsidRDefault="00F0720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297"/>
        <w:rPr>
          <w:sz w:val="24"/>
        </w:rPr>
      </w:pPr>
      <w:r>
        <w:rPr>
          <w:sz w:val="24"/>
        </w:rPr>
        <w:t>Author,</w:t>
      </w:r>
      <w:r>
        <w:rPr>
          <w:spacing w:val="-7"/>
          <w:sz w:val="24"/>
        </w:rPr>
        <w:t xml:space="preserve"> </w:t>
      </w:r>
      <w:r>
        <w:rPr>
          <w:sz w:val="24"/>
        </w:rPr>
        <w:t>A.</w:t>
      </w:r>
      <w:r>
        <w:rPr>
          <w:spacing w:val="-7"/>
          <w:sz w:val="24"/>
        </w:rPr>
        <w:t xml:space="preserve"> </w:t>
      </w:r>
      <w:r>
        <w:rPr>
          <w:sz w:val="24"/>
        </w:rPr>
        <w:t>A.</w:t>
      </w:r>
      <w:r>
        <w:rPr>
          <w:spacing w:val="-7"/>
          <w:sz w:val="24"/>
        </w:rPr>
        <w:t xml:space="preserve"> </w:t>
      </w:r>
      <w:r>
        <w:rPr>
          <w:sz w:val="24"/>
        </w:rPr>
        <w:t>(Year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publication).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Title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work: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Capital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letter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also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subtitle</w:t>
      </w:r>
      <w:r>
        <w:rPr>
          <w:sz w:val="24"/>
        </w:rPr>
        <w:t>. Location: Publisher.</w:t>
      </w:r>
    </w:p>
    <w:p w:rsidR="00B76269" w:rsidRDefault="00B76269">
      <w:pPr>
        <w:rPr>
          <w:sz w:val="24"/>
        </w:rPr>
        <w:sectPr w:rsidR="00B76269">
          <w:pgSz w:w="12240" w:h="15840"/>
          <w:pgMar w:top="1360" w:right="1380" w:bottom="280" w:left="1340" w:header="720" w:footer="720" w:gutter="0"/>
          <w:cols w:num="2" w:space="720" w:equalWidth="0">
            <w:col w:w="767" w:space="140"/>
            <w:col w:w="8613"/>
          </w:cols>
        </w:sectPr>
      </w:pPr>
    </w:p>
    <w:p w:rsidR="00B76269" w:rsidRDefault="00F0720A">
      <w:pPr>
        <w:pStyle w:val="BodyText"/>
        <w:spacing w:before="88" w:line="281" w:lineRule="exact"/>
        <w:ind w:left="100"/>
      </w:pPr>
      <w:r>
        <w:t>Single</w:t>
      </w:r>
      <w:r>
        <w:rPr>
          <w:spacing w:val="-8"/>
        </w:rPr>
        <w:t xml:space="preserve"> </w:t>
      </w:r>
      <w:r>
        <w:t>Author</w:t>
      </w:r>
      <w:r>
        <w:rPr>
          <w:spacing w:val="-7"/>
        </w:rPr>
        <w:t xml:space="preserve"> </w:t>
      </w:r>
      <w:r>
        <w:rPr>
          <w:spacing w:val="-2"/>
        </w:rPr>
        <w:t>Article</w:t>
      </w:r>
    </w:p>
    <w:p w:rsidR="00B76269" w:rsidRDefault="00F0720A">
      <w:pPr>
        <w:pStyle w:val="ListParagraph"/>
        <w:numPr>
          <w:ilvl w:val="1"/>
          <w:numId w:val="1"/>
        </w:numPr>
        <w:tabs>
          <w:tab w:val="left" w:pos="1367"/>
          <w:tab w:val="left" w:pos="1368"/>
        </w:tabs>
        <w:ind w:right="674"/>
        <w:rPr>
          <w:sz w:val="24"/>
        </w:rPr>
      </w:pPr>
      <w:r>
        <w:rPr>
          <w:sz w:val="24"/>
        </w:rPr>
        <w:t>Author,</w:t>
      </w:r>
      <w:r>
        <w:rPr>
          <w:spacing w:val="-8"/>
          <w:sz w:val="24"/>
        </w:rPr>
        <w:t xml:space="preserve"> </w:t>
      </w:r>
      <w:r>
        <w:rPr>
          <w:sz w:val="24"/>
        </w:rPr>
        <w:t>A.</w:t>
      </w:r>
      <w:r>
        <w:rPr>
          <w:spacing w:val="-8"/>
          <w:sz w:val="24"/>
        </w:rPr>
        <w:t xml:space="preserve"> </w:t>
      </w:r>
      <w:r>
        <w:rPr>
          <w:sz w:val="24"/>
        </w:rPr>
        <w:t>A.</w:t>
      </w:r>
      <w:r>
        <w:rPr>
          <w:spacing w:val="-8"/>
          <w:sz w:val="24"/>
        </w:rPr>
        <w:t xml:space="preserve"> </w:t>
      </w:r>
      <w:r>
        <w:rPr>
          <w:sz w:val="24"/>
        </w:rPr>
        <w:t>(Year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publication).</w:t>
      </w:r>
      <w:r>
        <w:rPr>
          <w:spacing w:val="-4"/>
          <w:sz w:val="24"/>
        </w:rPr>
        <w:t xml:space="preserve"> </w:t>
      </w:r>
      <w:r>
        <w:rPr>
          <w:sz w:val="24"/>
        </w:rPr>
        <w:t>Title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article.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Name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journal,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volume (number)</w:t>
      </w:r>
      <w:r>
        <w:rPr>
          <w:sz w:val="24"/>
        </w:rPr>
        <w:t>, page numbers.</w:t>
      </w:r>
    </w:p>
    <w:p w:rsidR="00B76269" w:rsidRDefault="00F0720A">
      <w:pPr>
        <w:pStyle w:val="BodyText"/>
        <w:spacing w:before="85" w:line="281" w:lineRule="exact"/>
        <w:ind w:left="100"/>
      </w:pPr>
      <w:r>
        <w:t>Multiple</w:t>
      </w:r>
      <w:r>
        <w:rPr>
          <w:spacing w:val="-8"/>
        </w:rPr>
        <w:t xml:space="preserve"> </w:t>
      </w:r>
      <w:r>
        <w:t>Authors</w:t>
      </w:r>
      <w:r>
        <w:rPr>
          <w:spacing w:val="-7"/>
        </w:rPr>
        <w:t xml:space="preserve"> </w:t>
      </w:r>
      <w:r>
        <w:rPr>
          <w:spacing w:val="-2"/>
        </w:rPr>
        <w:t>Article</w:t>
      </w:r>
    </w:p>
    <w:p w:rsidR="00B76269" w:rsidRDefault="00F0720A">
      <w:pPr>
        <w:pStyle w:val="ListParagraph"/>
        <w:numPr>
          <w:ilvl w:val="1"/>
          <w:numId w:val="1"/>
        </w:numPr>
        <w:tabs>
          <w:tab w:val="left" w:pos="1367"/>
          <w:tab w:val="left" w:pos="1368"/>
        </w:tabs>
        <w:ind w:right="841"/>
        <w:rPr>
          <w:sz w:val="24"/>
        </w:rPr>
      </w:pPr>
      <w:r>
        <w:rPr>
          <w:sz w:val="24"/>
        </w:rPr>
        <w:t>Author,</w:t>
      </w:r>
      <w:r>
        <w:rPr>
          <w:spacing w:val="-6"/>
          <w:sz w:val="24"/>
        </w:rPr>
        <w:t xml:space="preserve"> </w:t>
      </w:r>
      <w:r>
        <w:rPr>
          <w:sz w:val="24"/>
        </w:rPr>
        <w:t>A.</w:t>
      </w:r>
      <w:r>
        <w:rPr>
          <w:spacing w:val="-6"/>
          <w:sz w:val="24"/>
        </w:rPr>
        <w:t xml:space="preserve"> </w:t>
      </w:r>
      <w:r>
        <w:rPr>
          <w:sz w:val="24"/>
        </w:rPr>
        <w:t>A.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Author</w:t>
      </w:r>
      <w:r>
        <w:rPr>
          <w:spacing w:val="-8"/>
          <w:sz w:val="24"/>
        </w:rPr>
        <w:t xml:space="preserve"> </w:t>
      </w:r>
      <w:r>
        <w:rPr>
          <w:sz w:val="24"/>
        </w:rPr>
        <w:t>B.B.</w:t>
      </w:r>
      <w:r>
        <w:rPr>
          <w:spacing w:val="-6"/>
          <w:sz w:val="24"/>
        </w:rPr>
        <w:t xml:space="preserve"> </w:t>
      </w:r>
      <w:r>
        <w:rPr>
          <w:sz w:val="24"/>
        </w:rPr>
        <w:t>(Year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publication).</w:t>
      </w:r>
      <w:r>
        <w:rPr>
          <w:spacing w:val="-7"/>
          <w:sz w:val="24"/>
        </w:rPr>
        <w:t xml:space="preserve"> </w:t>
      </w:r>
      <w:r>
        <w:rPr>
          <w:sz w:val="24"/>
        </w:rPr>
        <w:t>Title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article.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Name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 journal, volume (number)</w:t>
      </w:r>
      <w:r>
        <w:rPr>
          <w:sz w:val="24"/>
        </w:rPr>
        <w:t>, page numbers.</w:t>
      </w:r>
    </w:p>
    <w:p w:rsidR="00B76269" w:rsidRDefault="00F0720A">
      <w:pPr>
        <w:pStyle w:val="BodyText"/>
        <w:spacing w:before="87" w:line="281" w:lineRule="exact"/>
        <w:ind w:left="100"/>
      </w:pPr>
      <w:r>
        <w:rPr>
          <w:spacing w:val="-2"/>
        </w:rPr>
        <w:t>Websites</w:t>
      </w:r>
    </w:p>
    <w:p w:rsidR="00B76269" w:rsidRDefault="00F0720A">
      <w:pPr>
        <w:pStyle w:val="ListParagraph"/>
        <w:numPr>
          <w:ilvl w:val="1"/>
          <w:numId w:val="1"/>
        </w:numPr>
        <w:tabs>
          <w:tab w:val="left" w:pos="1367"/>
          <w:tab w:val="left" w:pos="1368"/>
        </w:tabs>
        <w:ind w:right="154"/>
        <w:rPr>
          <w:sz w:val="24"/>
        </w:rPr>
      </w:pPr>
      <w:r>
        <w:rPr>
          <w:sz w:val="24"/>
        </w:rPr>
        <w:t>Author,</w:t>
      </w:r>
      <w:r>
        <w:rPr>
          <w:spacing w:val="-8"/>
          <w:sz w:val="24"/>
        </w:rPr>
        <w:t xml:space="preserve"> </w:t>
      </w:r>
      <w:r>
        <w:rPr>
          <w:sz w:val="24"/>
        </w:rPr>
        <w:t>A.</w:t>
      </w:r>
      <w:r>
        <w:rPr>
          <w:spacing w:val="-8"/>
          <w:sz w:val="24"/>
        </w:rPr>
        <w:t xml:space="preserve"> </w:t>
      </w:r>
      <w:r>
        <w:rPr>
          <w:sz w:val="24"/>
        </w:rPr>
        <w:t>A.,</w:t>
      </w:r>
      <w:r>
        <w:rPr>
          <w:spacing w:val="-8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Author,</w:t>
      </w:r>
      <w:r>
        <w:rPr>
          <w:spacing w:val="-8"/>
          <w:sz w:val="24"/>
        </w:rPr>
        <w:t xml:space="preserve"> </w:t>
      </w:r>
      <w:r>
        <w:rPr>
          <w:sz w:val="24"/>
        </w:rPr>
        <w:t>B.</w:t>
      </w:r>
      <w:r>
        <w:rPr>
          <w:spacing w:val="-8"/>
          <w:sz w:val="24"/>
        </w:rPr>
        <w:t xml:space="preserve"> </w:t>
      </w:r>
      <w:r>
        <w:rPr>
          <w:sz w:val="24"/>
        </w:rPr>
        <w:t>B.</w:t>
      </w:r>
      <w:r>
        <w:rPr>
          <w:spacing w:val="-8"/>
          <w:sz w:val="24"/>
        </w:rPr>
        <w:t xml:space="preserve"> </w:t>
      </w:r>
      <w:r>
        <w:rPr>
          <w:sz w:val="24"/>
        </w:rPr>
        <w:t>(Date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publication).</w:t>
      </w:r>
      <w:r>
        <w:rPr>
          <w:spacing w:val="-8"/>
          <w:sz w:val="24"/>
        </w:rPr>
        <w:t xml:space="preserve"> </w:t>
      </w:r>
      <w:r>
        <w:rPr>
          <w:sz w:val="24"/>
        </w:rPr>
        <w:t>Title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document.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Retrieved from </w:t>
      </w:r>
      <w:hyperlink r:id="rId6">
        <w:r>
          <w:rPr>
            <w:sz w:val="24"/>
          </w:rPr>
          <w:t>http://Web</w:t>
        </w:r>
      </w:hyperlink>
      <w:r>
        <w:rPr>
          <w:sz w:val="24"/>
        </w:rPr>
        <w:t xml:space="preserve"> address</w:t>
      </w:r>
    </w:p>
    <w:p w:rsidR="00B76269" w:rsidRDefault="00B76269">
      <w:pPr>
        <w:pStyle w:val="BodyText"/>
        <w:rPr>
          <w:sz w:val="28"/>
        </w:rPr>
      </w:pPr>
    </w:p>
    <w:p w:rsidR="00B76269" w:rsidRDefault="00F0720A">
      <w:pPr>
        <w:pStyle w:val="Heading1"/>
        <w:spacing w:before="235"/>
        <w:rPr>
          <w:u w:val="none"/>
        </w:rPr>
      </w:pPr>
      <w:r>
        <w:rPr>
          <w:u w:val="none"/>
        </w:rPr>
        <w:t>Citing</w:t>
      </w:r>
      <w:r>
        <w:rPr>
          <w:spacing w:val="-4"/>
          <w:u w:val="none"/>
        </w:rPr>
        <w:t xml:space="preserve"> </w:t>
      </w:r>
      <w:r>
        <w:rPr>
          <w:u w:val="none"/>
        </w:rPr>
        <w:t>Your</w:t>
      </w:r>
      <w:r>
        <w:rPr>
          <w:spacing w:val="-7"/>
          <w:u w:val="none"/>
        </w:rPr>
        <w:t xml:space="preserve"> </w:t>
      </w:r>
      <w:r>
        <w:rPr>
          <w:u w:val="none"/>
        </w:rPr>
        <w:t>Presentation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Publication</w:t>
      </w:r>
    </w:p>
    <w:p w:rsidR="00B76269" w:rsidRDefault="00B76269">
      <w:pPr>
        <w:pStyle w:val="BodyText"/>
        <w:spacing w:before="10"/>
        <w:rPr>
          <w:b/>
          <w:sz w:val="23"/>
        </w:rPr>
      </w:pPr>
    </w:p>
    <w:p w:rsidR="00B76269" w:rsidRDefault="00F0720A">
      <w:pPr>
        <w:pStyle w:val="BodyText"/>
        <w:spacing w:before="1"/>
        <w:ind w:left="100" w:right="57"/>
      </w:pPr>
      <w:r>
        <w:t>Congratulations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completing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Inquiry</w:t>
      </w:r>
      <w:r>
        <w:rPr>
          <w:spacing w:val="-4"/>
        </w:rPr>
        <w:t xml:space="preserve"> </w:t>
      </w:r>
      <w:r>
        <w:t>process!</w:t>
      </w:r>
      <w:r>
        <w:rPr>
          <w:spacing w:val="40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project as both a professional presentation and a professional publication on your resume.</w:t>
      </w:r>
      <w:r>
        <w:rPr>
          <w:spacing w:val="40"/>
        </w:rPr>
        <w:t xml:space="preserve"> </w:t>
      </w:r>
      <w:r>
        <w:t>Here are examples of the correct ways to cite:</w:t>
      </w:r>
    </w:p>
    <w:p w:rsidR="00B76269" w:rsidRDefault="00B76269">
      <w:pPr>
        <w:pStyle w:val="BodyText"/>
        <w:spacing w:before="11"/>
        <w:rPr>
          <w:sz w:val="23"/>
        </w:rPr>
      </w:pPr>
    </w:p>
    <w:p w:rsidR="00B76269" w:rsidRDefault="00F0720A">
      <w:pPr>
        <w:ind w:left="100"/>
      </w:pPr>
      <w:r>
        <w:rPr>
          <w:spacing w:val="-2"/>
          <w:u w:val="single"/>
        </w:rPr>
        <w:t>Presentation</w:t>
      </w:r>
    </w:p>
    <w:p w:rsidR="00B76269" w:rsidRDefault="00F0720A">
      <w:pPr>
        <w:spacing w:before="182"/>
        <w:ind w:left="820" w:hanging="720"/>
      </w:pPr>
      <w:r>
        <w:t>Andrews,</w:t>
      </w:r>
      <w:r>
        <w:rPr>
          <w:spacing w:val="-2"/>
        </w:rPr>
        <w:t xml:space="preserve"> </w:t>
      </w:r>
      <w:r>
        <w:t>K.</w:t>
      </w:r>
      <w:r>
        <w:rPr>
          <w:spacing w:val="40"/>
        </w:rPr>
        <w:t xml:space="preserve"> </w:t>
      </w:r>
      <w:r>
        <w:t>(2022).</w:t>
      </w:r>
      <w:r>
        <w:rPr>
          <w:spacing w:val="40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feedback.</w:t>
      </w:r>
      <w:r>
        <w:rPr>
          <w:spacing w:val="40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Indiana</w:t>
      </w:r>
      <w:r>
        <w:rPr>
          <w:spacing w:val="-3"/>
        </w:rPr>
        <w:t xml:space="preserve"> </w:t>
      </w:r>
      <w:r>
        <w:t>Principal Leadership Institute Action Research Showcase, Indianapolis, IN.</w:t>
      </w:r>
    </w:p>
    <w:p w:rsidR="00B76269" w:rsidRDefault="00B76269">
      <w:pPr>
        <w:pStyle w:val="BodyText"/>
        <w:spacing w:before="11"/>
        <w:rPr>
          <w:sz w:val="21"/>
        </w:rPr>
      </w:pPr>
    </w:p>
    <w:p w:rsidR="00B76269" w:rsidRDefault="00F0720A">
      <w:pPr>
        <w:ind w:left="100"/>
      </w:pPr>
      <w:r>
        <w:rPr>
          <w:spacing w:val="-2"/>
          <w:u w:val="single"/>
        </w:rPr>
        <w:t>Publication</w:t>
      </w:r>
    </w:p>
    <w:p w:rsidR="00B76269" w:rsidRDefault="00B76269">
      <w:pPr>
        <w:pStyle w:val="BodyText"/>
        <w:rPr>
          <w:sz w:val="22"/>
        </w:rPr>
      </w:pPr>
    </w:p>
    <w:p w:rsidR="00B76269" w:rsidRDefault="00F0720A">
      <w:pPr>
        <w:ind w:left="100"/>
      </w:pPr>
      <w:r>
        <w:t>Andrews,</w:t>
      </w:r>
      <w:r>
        <w:rPr>
          <w:spacing w:val="-6"/>
        </w:rPr>
        <w:t xml:space="preserve"> </w:t>
      </w:r>
      <w:r>
        <w:t>K.</w:t>
      </w:r>
      <w:r>
        <w:rPr>
          <w:spacing w:val="41"/>
        </w:rPr>
        <w:t xml:space="preserve"> </w:t>
      </w:r>
      <w:r>
        <w:t>(2022).</w:t>
      </w:r>
      <w:r>
        <w:rPr>
          <w:spacing w:val="40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feedback.</w:t>
      </w:r>
      <w:r>
        <w:rPr>
          <w:spacing w:val="40"/>
        </w:rPr>
        <w:t xml:space="preserve"> </w:t>
      </w:r>
      <w:r>
        <w:t>Retrieved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hyperlink r:id="rId7">
        <w:r>
          <w:t>https://Web</w:t>
        </w:r>
      </w:hyperlink>
      <w:r>
        <w:rPr>
          <w:spacing w:val="-4"/>
        </w:rPr>
        <w:t xml:space="preserve"> </w:t>
      </w:r>
      <w:r>
        <w:rPr>
          <w:spacing w:val="-2"/>
        </w:rPr>
        <w:t>address</w:t>
      </w:r>
    </w:p>
    <w:sectPr w:rsidR="00B76269">
      <w:type w:val="continuous"/>
      <w:pgSz w:w="12240" w:h="15840"/>
      <w:pgMar w:top="12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8AB"/>
    <w:multiLevelType w:val="multilevel"/>
    <w:tmpl w:val="CEBC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96015"/>
    <w:multiLevelType w:val="hybridMultilevel"/>
    <w:tmpl w:val="AA8C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68E6"/>
    <w:multiLevelType w:val="hybridMultilevel"/>
    <w:tmpl w:val="0C94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14E8"/>
    <w:multiLevelType w:val="hybridMultilevel"/>
    <w:tmpl w:val="8B105760"/>
    <w:lvl w:ilvl="0" w:tplc="7A12823C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0D0AE98">
      <w:numFmt w:val="bullet"/>
      <w:lvlText w:val="•"/>
      <w:lvlJc w:val="left"/>
      <w:pPr>
        <w:ind w:left="1367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FC80C76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ar-SA"/>
      </w:rPr>
    </w:lvl>
    <w:lvl w:ilvl="3" w:tplc="48B6F854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4" w:tplc="320C8704"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5" w:tplc="130E4F82">
      <w:numFmt w:val="bullet"/>
      <w:lvlText w:val="•"/>
      <w:lvlJc w:val="left"/>
      <w:pPr>
        <w:ind w:left="4583" w:hanging="360"/>
      </w:pPr>
      <w:rPr>
        <w:rFonts w:hint="default"/>
        <w:lang w:val="en-US" w:eastAsia="en-US" w:bidi="ar-SA"/>
      </w:rPr>
    </w:lvl>
    <w:lvl w:ilvl="6" w:tplc="C5C23730">
      <w:numFmt w:val="bullet"/>
      <w:lvlText w:val="•"/>
      <w:lvlJc w:val="left"/>
      <w:pPr>
        <w:ind w:left="5389" w:hanging="360"/>
      </w:pPr>
      <w:rPr>
        <w:rFonts w:hint="default"/>
        <w:lang w:val="en-US" w:eastAsia="en-US" w:bidi="ar-SA"/>
      </w:rPr>
    </w:lvl>
    <w:lvl w:ilvl="7" w:tplc="AED25912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ar-SA"/>
      </w:rPr>
    </w:lvl>
    <w:lvl w:ilvl="8" w:tplc="639855AC">
      <w:numFmt w:val="bullet"/>
      <w:lvlText w:val="•"/>
      <w:lvlJc w:val="left"/>
      <w:pPr>
        <w:ind w:left="700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75D4E0B"/>
    <w:multiLevelType w:val="multilevel"/>
    <w:tmpl w:val="8D04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552BB6"/>
    <w:multiLevelType w:val="hybridMultilevel"/>
    <w:tmpl w:val="45B4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A7A4A"/>
    <w:multiLevelType w:val="hybridMultilevel"/>
    <w:tmpl w:val="5A64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95F53"/>
    <w:multiLevelType w:val="multilevel"/>
    <w:tmpl w:val="6ED0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9E3F49"/>
    <w:multiLevelType w:val="hybridMultilevel"/>
    <w:tmpl w:val="2C70090C"/>
    <w:lvl w:ilvl="0" w:tplc="7C5C739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5A87D2E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C16CEC82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E256BFAC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D0B2E520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98C2D2E6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5880B2A4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DC58A822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C1464EC8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69"/>
    <w:rsid w:val="007D2D4C"/>
    <w:rsid w:val="00B76269"/>
    <w:rsid w:val="00F0720A"/>
    <w:rsid w:val="00F2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07DE"/>
  <w15:docId w15:val="{C681A9E4-6D51-464C-818F-CA64E038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wdyuqq">
    <w:name w:val="wdyuqq"/>
    <w:basedOn w:val="DefaultParagraphFont"/>
    <w:rsid w:val="007D2D4C"/>
  </w:style>
  <w:style w:type="paragraph" w:customStyle="1" w:styleId="04xlpa">
    <w:name w:val="_04xlpa"/>
    <w:basedOn w:val="Normal"/>
    <w:rsid w:val="00F2488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488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Marrs-Morford</dc:creator>
  <cp:lastModifiedBy>Elizabeth Miller</cp:lastModifiedBy>
  <cp:revision>2</cp:revision>
  <dcterms:created xsi:type="dcterms:W3CDTF">2023-06-12T16:58:00Z</dcterms:created>
  <dcterms:modified xsi:type="dcterms:W3CDTF">2023-06-12T16:58:00Z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  <property fmtid="{D5CDD505-2E9C-101B-9397-08002B2CF9AE}" pid="5" name="Producer">
    <vt:lpwstr>Microsoft® Word 2016</vt:lpwstr>
  </property>
</Properties>
</file>